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BA" w:rsidRPr="00E27136" w:rsidRDefault="00E27136" w:rsidP="00E27136">
      <w:pPr>
        <w:spacing w:before="156" w:after="156"/>
        <w:rPr>
          <w:rFonts w:ascii="仿宋_GB2312" w:eastAsia="仿宋_GB2312" w:hint="eastAsia"/>
          <w:sz w:val="32"/>
          <w:szCs w:val="32"/>
        </w:rPr>
      </w:pPr>
      <w:r w:rsidRPr="00E27136">
        <w:rPr>
          <w:rFonts w:ascii="仿宋_GB2312" w:eastAsia="仿宋_GB2312" w:hint="eastAsia"/>
          <w:sz w:val="32"/>
          <w:szCs w:val="32"/>
        </w:rPr>
        <w:t>附件6：</w:t>
      </w:r>
    </w:p>
    <w:p w:rsidR="00603CBA" w:rsidRDefault="00603CBA">
      <w:pPr>
        <w:spacing w:before="156" w:after="156"/>
        <w:ind w:firstLine="480"/>
      </w:pPr>
    </w:p>
    <w:p w:rsidR="00603CBA" w:rsidRDefault="00603CBA">
      <w:pPr>
        <w:spacing w:before="156" w:after="156"/>
        <w:ind w:firstLine="480"/>
      </w:pPr>
    </w:p>
    <w:p w:rsidR="00603CBA" w:rsidRDefault="00603CBA">
      <w:pPr>
        <w:spacing w:before="156" w:after="156"/>
        <w:ind w:firstLine="480"/>
      </w:pPr>
    </w:p>
    <w:p w:rsidR="00603CBA" w:rsidRDefault="00603CBA">
      <w:pPr>
        <w:spacing w:before="156" w:after="156"/>
        <w:ind w:firstLine="480"/>
      </w:pPr>
    </w:p>
    <w:p w:rsidR="00603CBA" w:rsidRDefault="00603CBA">
      <w:pPr>
        <w:spacing w:before="156" w:after="156"/>
        <w:ind w:firstLine="480"/>
      </w:pPr>
    </w:p>
    <w:p w:rsidR="00603CBA" w:rsidRDefault="00603CBA">
      <w:pPr>
        <w:spacing w:before="156" w:after="156"/>
        <w:ind w:firstLine="480"/>
      </w:pPr>
    </w:p>
    <w:p w:rsidR="00603CBA" w:rsidRDefault="00603CBA">
      <w:pPr>
        <w:spacing w:before="156" w:after="156"/>
        <w:ind w:firstLine="480"/>
      </w:pPr>
    </w:p>
    <w:p w:rsidR="00603CBA" w:rsidRDefault="00E27136" w:rsidP="00E27136">
      <w:pPr>
        <w:spacing w:beforeLines="50" w:afterLines="50" w:line="360" w:lineRule="auto"/>
        <w:contextualSpacing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厦门市产业扶持资金综合管理系统</w:t>
      </w:r>
    </w:p>
    <w:p w:rsidR="00603CBA" w:rsidRDefault="00E27136" w:rsidP="00E27136">
      <w:pPr>
        <w:spacing w:beforeLines="50" w:afterLines="50" w:line="360" w:lineRule="auto"/>
        <w:contextualSpacing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操作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手册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（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企业端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）</w:t>
      </w:r>
    </w:p>
    <w:p w:rsidR="00603CBA" w:rsidRDefault="00603CBA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603CBA" w:rsidRDefault="00603CBA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  <w:sectPr w:rsidR="00603CBA">
          <w:pgSz w:w="11906" w:h="16838"/>
          <w:pgMar w:top="1440" w:right="1066" w:bottom="1440" w:left="1800" w:header="851" w:footer="992" w:gutter="0"/>
          <w:cols w:space="425"/>
          <w:docGrid w:type="lines" w:linePitch="312"/>
        </w:sectPr>
      </w:pPr>
    </w:p>
    <w:p w:rsidR="00603CBA" w:rsidRDefault="00E27136">
      <w:pPr>
        <w:pStyle w:val="1"/>
        <w:ind w:left="420"/>
      </w:pPr>
      <w:r>
        <w:rPr>
          <w:rFonts w:hint="eastAsia"/>
        </w:rPr>
        <w:lastRenderedPageBreak/>
        <w:t>一、</w:t>
      </w:r>
      <w:r>
        <w:rPr>
          <w:rFonts w:hint="eastAsia"/>
        </w:rPr>
        <w:t>说明</w:t>
      </w:r>
    </w:p>
    <w:p w:rsidR="00603CBA" w:rsidRDefault="00E27136">
      <w:pPr>
        <w:numPr>
          <w:ilvl w:val="0"/>
          <w:numId w:val="1"/>
        </w:num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浏览器推荐使用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谷歌、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360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极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速模式、火狐浏览器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</w:p>
    <w:p w:rsidR="00603CBA" w:rsidRDefault="00E27136">
      <w:pPr>
        <w:numPr>
          <w:ilvl w:val="0"/>
          <w:numId w:val="1"/>
        </w:num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若企业尚未在</w:t>
      </w:r>
      <w:proofErr w:type="spellStart"/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厦门注册法人账号，需要先注册账号。注册步骤在下方操作步骤中有描述。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注册过程中有问题可拨打</w:t>
      </w:r>
      <w:proofErr w:type="spellStart"/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厦门客服热线：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0592-5051516,0592-5051180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。已有</w:t>
      </w:r>
      <w:proofErr w:type="spellStart"/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厦门法人账号可直接登录。</w:t>
      </w:r>
    </w:p>
    <w:p w:rsidR="00603CBA" w:rsidRDefault="00E27136">
      <w:p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（注：若个人申报，则注册</w:t>
      </w:r>
      <w:proofErr w:type="spellStart"/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厦门“市民账号”，相关操作与“法人账号”基本一致）</w:t>
      </w:r>
    </w:p>
    <w:p w:rsidR="00603CBA" w:rsidRDefault="00E27136">
      <w:pPr>
        <w:numPr>
          <w:ilvl w:val="0"/>
          <w:numId w:val="1"/>
        </w:num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在</w:t>
      </w:r>
      <w:proofErr w:type="spellStart"/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厦门登录后无法正常跳转“</w:t>
      </w:r>
      <w:r>
        <w:rPr>
          <w:rFonts w:hint="eastAsia"/>
          <w:sz w:val="28"/>
          <w:szCs w:val="36"/>
        </w:rPr>
        <w:t>厦门市产业扶持资金综合管理系统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”，或者在资金申报过程中存在操作上的问题，可拨打技术支持热线：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0592-5397711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</w:p>
    <w:p w:rsidR="00603CBA" w:rsidRDefault="00E27136">
      <w:pPr>
        <w:numPr>
          <w:ilvl w:val="0"/>
          <w:numId w:val="1"/>
        </w:num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若您使用的是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360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浏览器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兼容模式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登录系统，请将浏览器模式更改为</w:t>
      </w:r>
      <w:proofErr w:type="gramStart"/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极</w:t>
      </w:r>
      <w:proofErr w:type="gramEnd"/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速模式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，更改操作如下图所示：</w:t>
      </w:r>
    </w:p>
    <w:p w:rsidR="00603CBA" w:rsidRDefault="00E27136">
      <w:pPr>
        <w:widowControl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419090" cy="1619250"/>
            <wp:effectExtent l="0" t="0" r="1016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pPr>
        <w:numPr>
          <w:ilvl w:val="0"/>
          <w:numId w:val="1"/>
        </w:num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若您使用的是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WPS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打开文档查看操作步骤中的图片，可先选择图片，然后点击右侧放大镜查看，这样图片会比较清晰明了。如下示意图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：</w:t>
      </w:r>
    </w:p>
    <w:p w:rsidR="00603CBA" w:rsidRDefault="00E27136">
      <w:r>
        <w:rPr>
          <w:noProof/>
        </w:rPr>
        <w:lastRenderedPageBreak/>
        <w:drawing>
          <wp:inline distT="0" distB="0" distL="114300" distR="114300">
            <wp:extent cx="5268595" cy="2127250"/>
            <wp:effectExtent l="0" t="0" r="825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/>
    <w:p w:rsidR="00603CBA" w:rsidRDefault="00603CBA">
      <w:pPr>
        <w:rPr>
          <w:b/>
          <w:bCs/>
        </w:rPr>
      </w:pPr>
    </w:p>
    <w:p w:rsidR="00603CBA" w:rsidRDefault="00E27136">
      <w:pPr>
        <w:pStyle w:val="1"/>
        <w:ind w:left="420"/>
      </w:pPr>
      <w:r>
        <w:rPr>
          <w:rFonts w:hint="eastAsia"/>
        </w:rPr>
        <w:t>二、厦门产业扶持系统</w:t>
      </w:r>
      <w:r>
        <w:rPr>
          <w:rFonts w:hint="eastAsia"/>
        </w:rPr>
        <w:t>登录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、从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厦门进行登录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厦门访问网址：</w:t>
      </w:r>
      <w:r>
        <w:rPr>
          <w:rFonts w:hint="eastAsia"/>
          <w:sz w:val="28"/>
          <w:szCs w:val="36"/>
        </w:rPr>
        <w:t>https://www.ixiamen.org.cn/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</w:rPr>
        <w:t>进入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</w:t>
      </w:r>
      <w:r>
        <w:rPr>
          <w:rFonts w:hint="eastAsia"/>
          <w:sz w:val="28"/>
          <w:szCs w:val="36"/>
        </w:rPr>
        <w:t>页面后如下，点击“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财政</w:t>
      </w:r>
      <w:r>
        <w:rPr>
          <w:rFonts w:hint="eastAsia"/>
          <w:sz w:val="28"/>
          <w:szCs w:val="36"/>
        </w:rPr>
        <w:t>”，</w:t>
      </w:r>
      <w:r>
        <w:rPr>
          <w:rFonts w:hint="eastAsia"/>
          <w:sz w:val="28"/>
          <w:szCs w:val="36"/>
        </w:rPr>
        <w:t>如截图所示</w:t>
      </w:r>
      <w:r>
        <w:rPr>
          <w:rFonts w:hint="eastAsia"/>
          <w:sz w:val="28"/>
          <w:szCs w:val="36"/>
        </w:rPr>
        <w:t>：</w:t>
      </w:r>
    </w:p>
    <w:p w:rsidR="00603CBA" w:rsidRDefault="00E27136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5737860" cy="3436620"/>
            <wp:effectExtent l="0" t="0" r="1524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421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rPr>
          <w:rFonts w:ascii="宋体" w:hAnsi="宋体" w:cs="宋体"/>
          <w:kern w:val="0"/>
          <w:sz w:val="24"/>
        </w:rPr>
      </w:pPr>
    </w:p>
    <w:p w:rsidR="00603CBA" w:rsidRDefault="00603CBA">
      <w:pPr>
        <w:spacing w:line="360" w:lineRule="auto"/>
        <w:ind w:firstLineChars="200" w:firstLine="560"/>
        <w:rPr>
          <w:sz w:val="28"/>
          <w:szCs w:val="36"/>
        </w:rPr>
      </w:pP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、进入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财政后</w:t>
      </w:r>
      <w:r>
        <w:rPr>
          <w:rFonts w:hint="eastAsia"/>
          <w:sz w:val="28"/>
          <w:szCs w:val="36"/>
        </w:rPr>
        <w:t>点击</w:t>
      </w:r>
      <w:r>
        <w:rPr>
          <w:rFonts w:hint="eastAsia"/>
          <w:sz w:val="28"/>
          <w:szCs w:val="36"/>
        </w:rPr>
        <w:t>“产业扶持资金综合管理系统”进入界面，如截</w:t>
      </w:r>
      <w:r>
        <w:rPr>
          <w:rFonts w:hint="eastAsia"/>
          <w:sz w:val="28"/>
          <w:szCs w:val="36"/>
        </w:rPr>
        <w:lastRenderedPageBreak/>
        <w:t>图</w:t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所示</w:t>
      </w:r>
      <w:r>
        <w:rPr>
          <w:rFonts w:hint="eastAsia"/>
          <w:sz w:val="28"/>
          <w:szCs w:val="36"/>
        </w:rPr>
        <w:t>：</w:t>
      </w:r>
    </w:p>
    <w:p w:rsidR="00603CBA" w:rsidRDefault="00E27136">
      <w:r>
        <w:rPr>
          <w:noProof/>
        </w:rPr>
        <w:drawing>
          <wp:inline distT="0" distB="0" distL="114300" distR="114300">
            <wp:extent cx="5734050" cy="3461385"/>
            <wp:effectExtent l="0" t="0" r="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416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pPr>
        <w:jc w:val="center"/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1</w:t>
      </w:r>
    </w:p>
    <w:p w:rsidR="00603CBA" w:rsidRDefault="00E27136">
      <w:pPr>
        <w:spacing w:line="360" w:lineRule="auto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、企业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账号使用“法人账号”，输入账号密码进行登录，如截图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2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所示：</w:t>
      </w:r>
    </w:p>
    <w:p w:rsidR="00603CBA" w:rsidRDefault="00E27136">
      <w:r>
        <w:rPr>
          <w:noProof/>
        </w:rPr>
        <w:drawing>
          <wp:inline distT="0" distB="0" distL="114300" distR="114300">
            <wp:extent cx="5735320" cy="2686050"/>
            <wp:effectExtent l="0" t="0" r="1778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pPr>
        <w:jc w:val="center"/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2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注意：</w:t>
      </w:r>
      <w:r>
        <w:rPr>
          <w:rFonts w:hint="eastAsia"/>
          <w:sz w:val="28"/>
          <w:szCs w:val="36"/>
        </w:rPr>
        <w:t>企业若无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厦门法人账号，可</w:t>
      </w:r>
      <w:proofErr w:type="gramStart"/>
      <w:r>
        <w:rPr>
          <w:rFonts w:hint="eastAsia"/>
          <w:sz w:val="28"/>
          <w:szCs w:val="36"/>
        </w:rPr>
        <w:t>点击图</w:t>
      </w:r>
      <w:proofErr w:type="gramEnd"/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中的</w:t>
      </w:r>
      <w:r>
        <w:rPr>
          <w:rFonts w:hint="eastAsia"/>
          <w:sz w:val="28"/>
          <w:szCs w:val="36"/>
        </w:rPr>
        <w:t>立即</w:t>
      </w:r>
      <w:r>
        <w:rPr>
          <w:rFonts w:hint="eastAsia"/>
          <w:sz w:val="28"/>
          <w:szCs w:val="36"/>
        </w:rPr>
        <w:t>注册，根据要求</w:t>
      </w:r>
      <w:r>
        <w:rPr>
          <w:rFonts w:hint="eastAsia"/>
          <w:sz w:val="28"/>
          <w:szCs w:val="36"/>
        </w:rPr>
        <w:lastRenderedPageBreak/>
        <w:t>填写注册信息</w:t>
      </w:r>
      <w:r>
        <w:rPr>
          <w:rFonts w:hint="eastAsia"/>
          <w:sz w:val="28"/>
          <w:szCs w:val="36"/>
        </w:rPr>
        <w:t>（</w:t>
      </w:r>
      <w:r>
        <w:rPr>
          <w:rFonts w:hint="eastAsia"/>
          <w:sz w:val="28"/>
          <w:szCs w:val="36"/>
        </w:rPr>
        <w:t>如下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厦门账号注册说明</w:t>
      </w:r>
      <w:r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>。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注册过程中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若有遇到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问题可拨打</w:t>
      </w:r>
      <w:proofErr w:type="spellStart"/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厦门客服热线：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0592-5051516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0592-5051180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</w:p>
    <w:p w:rsidR="00603CBA" w:rsidRDefault="00E27136">
      <w:pPr>
        <w:pStyle w:val="1"/>
        <w:ind w:left="420"/>
      </w:pPr>
      <w:r>
        <w:rPr>
          <w:rFonts w:hint="eastAsia"/>
        </w:rPr>
        <w:t>三、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厦门账号注册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、若无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厦门账号，点击“立即注册”进行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厦门账号注册：</w:t>
      </w:r>
    </w:p>
    <w:p w:rsidR="00603CBA" w:rsidRDefault="00E27136">
      <w:pPr>
        <w:rPr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5735955" cy="2501900"/>
            <wp:effectExtent l="0" t="0" r="17145" b="1270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</w:rPr>
        <w:t>注册界面如下图所示（注意</w:t>
      </w:r>
      <w:r>
        <w:rPr>
          <w:rFonts w:hint="eastAsia"/>
          <w:sz w:val="28"/>
          <w:szCs w:val="36"/>
        </w:rPr>
        <w:t>若是企业则</w:t>
      </w:r>
      <w:r>
        <w:rPr>
          <w:rFonts w:hint="eastAsia"/>
          <w:sz w:val="28"/>
          <w:szCs w:val="36"/>
        </w:rPr>
        <w:t>选择</w:t>
      </w:r>
      <w:r>
        <w:rPr>
          <w:rFonts w:hint="eastAsia"/>
          <w:sz w:val="28"/>
          <w:szCs w:val="36"/>
        </w:rPr>
        <w:t>我是法人用户</w:t>
      </w:r>
      <w:r>
        <w:rPr>
          <w:rFonts w:hint="eastAsia"/>
          <w:sz w:val="28"/>
          <w:szCs w:val="36"/>
        </w:rPr>
        <w:t>）：</w:t>
      </w:r>
    </w:p>
    <w:p w:rsidR="00603CBA" w:rsidRDefault="00E27136">
      <w:r>
        <w:rPr>
          <w:noProof/>
        </w:rPr>
        <w:drawing>
          <wp:inline distT="0" distB="0" distL="114300" distR="114300">
            <wp:extent cx="5730875" cy="2654935"/>
            <wp:effectExtent l="0" t="0" r="3175" b="1206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spacing w:line="360" w:lineRule="auto"/>
        <w:ind w:firstLineChars="200" w:firstLine="560"/>
        <w:rPr>
          <w:sz w:val="28"/>
          <w:szCs w:val="36"/>
        </w:rPr>
      </w:pP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、填写企业注册信息，填写完成之后提交审核：</w:t>
      </w:r>
    </w:p>
    <w:p w:rsidR="00603CBA" w:rsidRDefault="00E27136">
      <w:r>
        <w:rPr>
          <w:noProof/>
        </w:rPr>
        <w:lastRenderedPageBreak/>
        <w:drawing>
          <wp:inline distT="0" distB="0" distL="114300" distR="114300">
            <wp:extent cx="5737225" cy="3366770"/>
            <wp:effectExtent l="0" t="0" r="15875" b="508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注意：</w:t>
      </w:r>
      <w:proofErr w:type="spellStart"/>
      <w:r>
        <w:rPr>
          <w:rFonts w:hint="eastAsia"/>
          <w:color w:val="FF0000"/>
          <w:sz w:val="28"/>
          <w:szCs w:val="36"/>
        </w:rPr>
        <w:t>i</w:t>
      </w:r>
      <w:proofErr w:type="spellEnd"/>
      <w:r>
        <w:rPr>
          <w:rFonts w:hint="eastAsia"/>
          <w:color w:val="FF0000"/>
          <w:sz w:val="28"/>
          <w:szCs w:val="36"/>
        </w:rPr>
        <w:t>厦门注册账号审核需要</w:t>
      </w:r>
      <w:r>
        <w:rPr>
          <w:rFonts w:hint="eastAsia"/>
          <w:color w:val="FF0000"/>
          <w:sz w:val="28"/>
          <w:szCs w:val="36"/>
        </w:rPr>
        <w:t>1-3</w:t>
      </w:r>
      <w:r>
        <w:rPr>
          <w:rFonts w:hint="eastAsia"/>
          <w:color w:val="FF0000"/>
          <w:sz w:val="28"/>
          <w:szCs w:val="36"/>
        </w:rPr>
        <w:t>个工作日时间，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若有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疑问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可拨打</w:t>
      </w:r>
      <w:proofErr w:type="spellStart"/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i</w:t>
      </w:r>
      <w:proofErr w:type="spellEnd"/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厦门客服热线：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0592-5051516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，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0592-5051180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。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、注册成功之后</w:t>
      </w:r>
      <w:r>
        <w:rPr>
          <w:rFonts w:hint="eastAsia"/>
          <w:sz w:val="28"/>
          <w:szCs w:val="36"/>
        </w:rPr>
        <w:t>，请在</w:t>
      </w:r>
      <w:r>
        <w:rPr>
          <w:rFonts w:hint="eastAsia"/>
          <w:sz w:val="28"/>
          <w:szCs w:val="36"/>
        </w:rPr>
        <w:t>登录界面</w:t>
      </w:r>
      <w:r>
        <w:rPr>
          <w:rFonts w:hint="eastAsia"/>
          <w:sz w:val="28"/>
          <w:szCs w:val="36"/>
        </w:rPr>
        <w:t>中选择法人账号，填写用户名、密码、验证码，然后“点击登录”。以上操作完成后进入系统跳转页面，此时会</w:t>
      </w:r>
      <w:proofErr w:type="gramStart"/>
      <w:r>
        <w:rPr>
          <w:rFonts w:hint="eastAsia"/>
          <w:sz w:val="28"/>
          <w:szCs w:val="36"/>
        </w:rPr>
        <w:t>花费您</w:t>
      </w:r>
      <w:proofErr w:type="gramEnd"/>
      <w:r>
        <w:rPr>
          <w:rFonts w:hint="eastAsia"/>
          <w:sz w:val="28"/>
          <w:szCs w:val="36"/>
        </w:rPr>
        <w:t>一点时间，请耐心等待。</w:t>
      </w:r>
    </w:p>
    <w:p w:rsidR="00603CBA" w:rsidRDefault="00E27136">
      <w:pPr>
        <w:pStyle w:val="1"/>
        <w:ind w:left="420"/>
      </w:pPr>
      <w:r>
        <w:rPr>
          <w:rFonts w:hint="eastAsia"/>
        </w:rPr>
        <w:t>四、厦门产业扶持资金申报</w:t>
      </w:r>
    </w:p>
    <w:p w:rsidR="00603CBA" w:rsidRDefault="00E27136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、联系人信息维护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1.1 </w:t>
      </w:r>
      <w:proofErr w:type="spellStart"/>
      <w:r>
        <w:rPr>
          <w:rFonts w:hint="eastAsia"/>
          <w:sz w:val="28"/>
          <w:szCs w:val="36"/>
        </w:rPr>
        <w:t>i</w:t>
      </w:r>
      <w:proofErr w:type="spellEnd"/>
      <w:r>
        <w:rPr>
          <w:rFonts w:hint="eastAsia"/>
          <w:sz w:val="28"/>
          <w:szCs w:val="36"/>
        </w:rPr>
        <w:t>厦门登录</w:t>
      </w:r>
      <w:r>
        <w:rPr>
          <w:rFonts w:hint="eastAsia"/>
          <w:sz w:val="28"/>
          <w:szCs w:val="36"/>
        </w:rPr>
        <w:t>成功后</w:t>
      </w:r>
      <w:r>
        <w:rPr>
          <w:rFonts w:hint="eastAsia"/>
          <w:sz w:val="28"/>
          <w:szCs w:val="36"/>
        </w:rPr>
        <w:t>，</w:t>
      </w:r>
      <w:r>
        <w:rPr>
          <w:rFonts w:hint="eastAsia"/>
          <w:sz w:val="28"/>
          <w:szCs w:val="36"/>
        </w:rPr>
        <w:t>跳转进入厦门产业扶持资金综合管理系统</w:t>
      </w:r>
      <w:r>
        <w:rPr>
          <w:rFonts w:hint="eastAsia"/>
          <w:sz w:val="28"/>
          <w:szCs w:val="36"/>
        </w:rPr>
        <w:t>，界面</w:t>
      </w:r>
      <w:r>
        <w:rPr>
          <w:rFonts w:hint="eastAsia"/>
          <w:sz w:val="28"/>
          <w:szCs w:val="36"/>
        </w:rPr>
        <w:t>如截图所示</w:t>
      </w:r>
      <w:r>
        <w:rPr>
          <w:rFonts w:hint="eastAsia"/>
          <w:sz w:val="28"/>
          <w:szCs w:val="36"/>
        </w:rPr>
        <w:t>：</w:t>
      </w:r>
    </w:p>
    <w:p w:rsidR="00603CBA" w:rsidRDefault="00E27136">
      <w:r>
        <w:rPr>
          <w:noProof/>
        </w:rPr>
        <w:lastRenderedPageBreak/>
        <w:drawing>
          <wp:inline distT="0" distB="0" distL="114300" distR="114300">
            <wp:extent cx="5735320" cy="2225675"/>
            <wp:effectExtent l="0" t="0" r="17780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jc w:val="center"/>
      </w:pP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①</w:t>
      </w:r>
      <w:r>
        <w:rPr>
          <w:rFonts w:hint="eastAsia"/>
          <w:sz w:val="28"/>
          <w:szCs w:val="36"/>
        </w:rPr>
        <w:t>若您是首次登录厦门市产业扶持资金综合管理系统，请点击的</w:t>
      </w:r>
      <w:r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资金申报</w:t>
      </w:r>
      <w:r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企业信息</w:t>
      </w:r>
      <w:r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菜单，进入页面维护联系人信息</w:t>
      </w:r>
      <w:r>
        <w:rPr>
          <w:rFonts w:hint="eastAsia"/>
          <w:sz w:val="28"/>
          <w:szCs w:val="36"/>
        </w:rPr>
        <w:t>，</w:t>
      </w:r>
      <w:r>
        <w:rPr>
          <w:rFonts w:hint="eastAsia"/>
          <w:sz w:val="28"/>
          <w:szCs w:val="36"/>
        </w:rPr>
        <w:t>维护之后才能进行资金项目申报</w:t>
      </w:r>
      <w:r>
        <w:rPr>
          <w:rFonts w:hint="eastAsia"/>
          <w:sz w:val="28"/>
          <w:szCs w:val="36"/>
        </w:rPr>
        <w:t>。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②</w:t>
      </w:r>
      <w:r>
        <w:rPr>
          <w:rFonts w:hint="eastAsia"/>
          <w:sz w:val="28"/>
          <w:szCs w:val="36"/>
        </w:rPr>
        <w:t>联系人信息填写完后，您需要获取验证码，待您将收到的验证码输入后，点击保存才可保存联系人信息，否则无法保存。此目的主要校验您的手机是否可接收短信。如</w:t>
      </w:r>
      <w:r>
        <w:rPr>
          <w:rFonts w:hint="eastAsia"/>
          <w:sz w:val="28"/>
          <w:szCs w:val="36"/>
        </w:rPr>
        <w:t>下截图所示</w:t>
      </w:r>
      <w:r>
        <w:rPr>
          <w:rFonts w:hint="eastAsia"/>
          <w:sz w:val="28"/>
          <w:szCs w:val="36"/>
        </w:rPr>
        <w:t>：</w:t>
      </w:r>
    </w:p>
    <w:p w:rsidR="00603CBA" w:rsidRDefault="00E27136">
      <w:r>
        <w:rPr>
          <w:noProof/>
        </w:rPr>
        <w:drawing>
          <wp:inline distT="0" distB="0" distL="114300" distR="114300">
            <wp:extent cx="5734685" cy="3547110"/>
            <wp:effectExtent l="0" t="0" r="18415" b="1524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jc w:val="center"/>
      </w:pPr>
    </w:p>
    <w:p w:rsidR="00603CBA" w:rsidRDefault="00E27136">
      <w:pPr>
        <w:pStyle w:val="2"/>
        <w:rPr>
          <w:rFonts w:eastAsiaTheme="minorEastAsia"/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2</w:t>
      </w:r>
      <w:r>
        <w:rPr>
          <w:rFonts w:hint="eastAsia"/>
          <w:sz w:val="28"/>
          <w:szCs w:val="36"/>
        </w:rPr>
        <w:t>、项目申报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2.1 </w:t>
      </w:r>
      <w:r>
        <w:rPr>
          <w:rFonts w:hint="eastAsia"/>
          <w:sz w:val="28"/>
          <w:szCs w:val="36"/>
        </w:rPr>
        <w:t>联系信息保存后您可点击</w:t>
      </w:r>
      <w:r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项目管理</w:t>
      </w:r>
      <w:r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的下拉按钮。如图所示：</w:t>
      </w:r>
    </w:p>
    <w:p w:rsidR="00603CBA" w:rsidRDefault="00E27136">
      <w:r>
        <w:rPr>
          <w:noProof/>
        </w:rPr>
        <w:drawing>
          <wp:inline distT="0" distB="0" distL="114300" distR="114300">
            <wp:extent cx="4991100" cy="459105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CBA" w:rsidRDefault="00E27136">
      <w:pPr>
        <w:spacing w:line="360" w:lineRule="auto"/>
        <w:ind w:firstLineChars="200" w:firstLine="560"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1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proofErr w:type="gramStart"/>
      <w:r>
        <w:rPr>
          <w:rFonts w:hint="eastAsia"/>
          <w:sz w:val="28"/>
          <w:szCs w:val="36"/>
        </w:rPr>
        <w:t>截</w:t>
      </w:r>
      <w:proofErr w:type="gramEnd"/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中项目管理下的各菜单功能如下</w:t>
      </w:r>
      <w:r>
        <w:rPr>
          <w:rFonts w:hint="eastAsia"/>
          <w:sz w:val="28"/>
          <w:szCs w:val="36"/>
        </w:rPr>
        <w:t>说明</w:t>
      </w:r>
      <w:r>
        <w:rPr>
          <w:rFonts w:hint="eastAsia"/>
          <w:sz w:val="28"/>
          <w:szCs w:val="36"/>
        </w:rPr>
        <w:t>：</w:t>
      </w:r>
    </w:p>
    <w:p w:rsidR="00603CBA" w:rsidRDefault="00E27136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项目申报</w:t>
      </w:r>
      <w:r>
        <w:rPr>
          <w:rFonts w:hint="eastAsia"/>
          <w:sz w:val="28"/>
          <w:szCs w:val="36"/>
        </w:rPr>
        <w:t>：</w:t>
      </w:r>
      <w:r>
        <w:rPr>
          <w:rFonts w:hint="eastAsia"/>
          <w:sz w:val="28"/>
          <w:szCs w:val="36"/>
        </w:rPr>
        <w:t>可进入页面查看可申报项目，以及点击“我要申报”进行资金申报。</w:t>
      </w:r>
    </w:p>
    <w:p w:rsidR="00603CBA" w:rsidRDefault="00E27136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未提交项目</w:t>
      </w:r>
      <w:r>
        <w:rPr>
          <w:rFonts w:hint="eastAsia"/>
          <w:sz w:val="28"/>
          <w:szCs w:val="36"/>
        </w:rPr>
        <w:t>：</w:t>
      </w:r>
      <w:r>
        <w:rPr>
          <w:rFonts w:hint="eastAsia"/>
          <w:sz w:val="28"/>
          <w:szCs w:val="36"/>
        </w:rPr>
        <w:t>可查看在项目申报时保存的草稿。可重新编辑提交，导出申请表，删除。</w:t>
      </w:r>
    </w:p>
    <w:p w:rsidR="00603CBA" w:rsidRDefault="00E27136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已提交项目：可查看已提交申报的项目及其进度。可重新编辑被退件的项目。对已申报过的同一项资金项目可再次发起申报。可导出申请</w:t>
      </w:r>
      <w:r>
        <w:rPr>
          <w:rFonts w:hint="eastAsia"/>
          <w:sz w:val="28"/>
          <w:szCs w:val="36"/>
        </w:rPr>
        <w:lastRenderedPageBreak/>
        <w:t>表。</w:t>
      </w:r>
    </w:p>
    <w:p w:rsidR="00603CBA" w:rsidRDefault="00E27136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已批复项目：可查看批复通过的项目以及批复的扶持金额。</w:t>
      </w:r>
    </w:p>
    <w:p w:rsidR="00603CBA" w:rsidRDefault="00E27136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打印收款收据：可修改确认收款账号并打印收款收据。</w:t>
      </w:r>
    </w:p>
    <w:p w:rsidR="00603CBA" w:rsidRDefault="00603CBA">
      <w:pPr>
        <w:ind w:left="420"/>
      </w:pP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2.2 </w:t>
      </w:r>
      <w:r>
        <w:rPr>
          <w:rFonts w:hint="eastAsia"/>
          <w:sz w:val="28"/>
          <w:szCs w:val="36"/>
        </w:rPr>
        <w:t>在项目申报界面，</w:t>
      </w:r>
      <w:r>
        <w:rPr>
          <w:rFonts w:hint="eastAsia"/>
          <w:sz w:val="28"/>
          <w:szCs w:val="36"/>
        </w:rPr>
        <w:t>请选择</w:t>
      </w:r>
      <w:r>
        <w:rPr>
          <w:rFonts w:hint="eastAsia"/>
          <w:sz w:val="28"/>
          <w:szCs w:val="36"/>
        </w:rPr>
        <w:t>主管部门资金政策对应</w:t>
      </w:r>
      <w:r>
        <w:rPr>
          <w:rFonts w:hint="eastAsia"/>
          <w:sz w:val="28"/>
          <w:szCs w:val="36"/>
        </w:rPr>
        <w:t>下的资金项目</w:t>
      </w:r>
      <w:r>
        <w:rPr>
          <w:rFonts w:hint="eastAsia"/>
          <w:sz w:val="28"/>
          <w:szCs w:val="36"/>
        </w:rPr>
        <w:t>，</w:t>
      </w:r>
      <w:r>
        <w:rPr>
          <w:rFonts w:hint="eastAsia"/>
          <w:sz w:val="28"/>
          <w:szCs w:val="36"/>
        </w:rPr>
        <w:t>或者</w:t>
      </w:r>
      <w:r>
        <w:rPr>
          <w:rFonts w:hint="eastAsia"/>
          <w:sz w:val="28"/>
          <w:szCs w:val="36"/>
        </w:rPr>
        <w:t>可在页面</w:t>
      </w:r>
      <w:r>
        <w:rPr>
          <w:rFonts w:hint="eastAsia"/>
          <w:sz w:val="28"/>
          <w:szCs w:val="36"/>
        </w:rPr>
        <w:t>上方输入对应资金名称</w:t>
      </w:r>
      <w:r>
        <w:rPr>
          <w:rFonts w:hint="eastAsia"/>
          <w:sz w:val="28"/>
          <w:szCs w:val="36"/>
        </w:rPr>
        <w:t>直接查询到您需要</w:t>
      </w:r>
      <w:r>
        <w:rPr>
          <w:rFonts w:hint="eastAsia"/>
          <w:sz w:val="28"/>
          <w:szCs w:val="36"/>
        </w:rPr>
        <w:t>申请</w:t>
      </w:r>
      <w:r>
        <w:rPr>
          <w:rFonts w:hint="eastAsia"/>
          <w:sz w:val="28"/>
          <w:szCs w:val="36"/>
        </w:rPr>
        <w:t>的资金项目。选择您要申报的资金细类，点击右侧的“我要申报”即可跳转到申请信息填写页面填</w:t>
      </w:r>
      <w:r>
        <w:rPr>
          <w:rFonts w:hint="eastAsia"/>
          <w:sz w:val="28"/>
          <w:szCs w:val="36"/>
        </w:rPr>
        <w:t>写申请信息，若同一个资金有多个不同类型项目需要申报，</w:t>
      </w:r>
      <w:r>
        <w:rPr>
          <w:rFonts w:hint="eastAsia"/>
          <w:sz w:val="28"/>
          <w:szCs w:val="36"/>
        </w:rPr>
        <w:t>可</w:t>
      </w:r>
      <w:r>
        <w:rPr>
          <w:rFonts w:hint="eastAsia"/>
          <w:sz w:val="28"/>
          <w:szCs w:val="36"/>
        </w:rPr>
        <w:t>进行多次申报。</w:t>
      </w:r>
    </w:p>
    <w:p w:rsidR="00603CBA" w:rsidRDefault="00E27136">
      <w:r>
        <w:rPr>
          <w:noProof/>
        </w:rPr>
        <w:drawing>
          <wp:inline distT="0" distB="0" distL="114300" distR="114300">
            <wp:extent cx="5733415" cy="3013710"/>
            <wp:effectExtent l="0" t="0" r="63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2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2.3 </w:t>
      </w:r>
      <w:r>
        <w:rPr>
          <w:rFonts w:hint="eastAsia"/>
          <w:sz w:val="28"/>
          <w:szCs w:val="36"/>
        </w:rPr>
        <w:t>点击“我要申报”后，</w:t>
      </w:r>
      <w:r>
        <w:rPr>
          <w:rFonts w:hint="eastAsia"/>
          <w:sz w:val="28"/>
          <w:szCs w:val="36"/>
        </w:rPr>
        <w:t>若</w:t>
      </w:r>
      <w:r>
        <w:rPr>
          <w:rFonts w:hint="eastAsia"/>
          <w:sz w:val="28"/>
          <w:szCs w:val="36"/>
        </w:rPr>
        <w:t>界面没有反应或者填写</w:t>
      </w:r>
      <w:r>
        <w:rPr>
          <w:rFonts w:hint="eastAsia"/>
          <w:sz w:val="28"/>
          <w:szCs w:val="36"/>
        </w:rPr>
        <w:t>页面未正常弹出，请注意是否浏览器自动拦截弹出窗（若您</w:t>
      </w:r>
      <w:proofErr w:type="gramStart"/>
      <w:r>
        <w:rPr>
          <w:rFonts w:hint="eastAsia"/>
          <w:sz w:val="28"/>
          <w:szCs w:val="36"/>
        </w:rPr>
        <w:t>是谷歌浏览器</w:t>
      </w:r>
      <w:proofErr w:type="gramEnd"/>
      <w:r>
        <w:rPr>
          <w:rFonts w:hint="eastAsia"/>
          <w:sz w:val="28"/>
          <w:szCs w:val="36"/>
        </w:rPr>
        <w:t>，可在浏览器地址栏输入如下地址“</w:t>
      </w:r>
      <w:r>
        <w:rPr>
          <w:rFonts w:hint="eastAsia"/>
          <w:sz w:val="28"/>
          <w:szCs w:val="36"/>
        </w:rPr>
        <w:t>chrome://settings/content/popups</w:t>
      </w:r>
      <w:r>
        <w:rPr>
          <w:rFonts w:hint="eastAsia"/>
          <w:sz w:val="28"/>
          <w:szCs w:val="36"/>
        </w:rPr>
        <w:t>”，查看弹出式窗口是否已阻止。您可在页面添加信任的网站或者直接设置为允许弹出）。弹出申请信息页面如图</w:t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：</w:t>
      </w:r>
    </w:p>
    <w:p w:rsidR="00603CBA" w:rsidRDefault="00E27136">
      <w:r>
        <w:rPr>
          <w:noProof/>
        </w:rPr>
        <w:lastRenderedPageBreak/>
        <w:drawing>
          <wp:inline distT="0" distB="0" distL="114300" distR="114300">
            <wp:extent cx="5366385" cy="1456055"/>
            <wp:effectExtent l="0" t="0" r="5715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3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页面中若需要添加多条记录的，可点击如图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中的“添加（右击删除）”按钮进行操作。如下图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：</w:t>
      </w:r>
    </w:p>
    <w:p w:rsidR="00603CBA" w:rsidRDefault="00E27136">
      <w:r>
        <w:rPr>
          <w:noProof/>
        </w:rPr>
        <w:drawing>
          <wp:inline distT="0" distB="0" distL="114300" distR="114300">
            <wp:extent cx="5270500" cy="1805305"/>
            <wp:effectExtent l="0" t="0" r="635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4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上传附件时请在对应的附件框的点击“选择”，在弹出的弹窗中点击“选择文件”，在文件选择框中选择需要上传的附件，点击“打开”。待进度</w:t>
      </w:r>
      <w:proofErr w:type="gramStart"/>
      <w:r>
        <w:rPr>
          <w:rFonts w:hint="eastAsia"/>
          <w:sz w:val="28"/>
          <w:szCs w:val="36"/>
        </w:rPr>
        <w:t>条满并</w:t>
      </w:r>
      <w:proofErr w:type="gramEnd"/>
      <w:r>
        <w:rPr>
          <w:rFonts w:hint="eastAsia"/>
          <w:sz w:val="28"/>
          <w:szCs w:val="36"/>
        </w:rPr>
        <w:t>出现打勾标志后点击“确定”进行提交。您也可以将需要上传的文件直接拖入文件上传弹出窗口。如图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：</w:t>
      </w:r>
    </w:p>
    <w:p w:rsidR="00603CBA" w:rsidRDefault="00E27136">
      <w:r>
        <w:rPr>
          <w:noProof/>
        </w:rPr>
        <w:lastRenderedPageBreak/>
        <w:drawing>
          <wp:inline distT="0" distB="0" distL="114300" distR="114300">
            <wp:extent cx="5265420" cy="2609850"/>
            <wp:effectExtent l="0" t="0" r="1143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E27136"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5</w:t>
      </w:r>
    </w:p>
    <w:p w:rsidR="00603CBA" w:rsidRDefault="00603CBA"/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2.4 </w:t>
      </w:r>
      <w:r>
        <w:rPr>
          <w:rFonts w:hint="eastAsia"/>
          <w:sz w:val="28"/>
          <w:szCs w:val="36"/>
        </w:rPr>
        <w:t>点击“已提交项目”可查看已提交项目审核进度，可对申请的资金进行：导出申请表、追回（审核人员还未预审的情况下才可追回）、查看等操作，如图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所示。若申报的项目不符合要求，审批人员将申报的项目退件，那么在已提交项目页面列表中显示状态为“已退件”，操作按钮</w:t>
      </w:r>
      <w:r>
        <w:rPr>
          <w:noProof/>
          <w:sz w:val="28"/>
          <w:szCs w:val="36"/>
        </w:rPr>
        <w:drawing>
          <wp:inline distT="0" distB="0" distL="0" distR="0">
            <wp:extent cx="1371600" cy="560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518" cy="5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BA" w:rsidRDefault="00603CBA"/>
    <w:p w:rsidR="00603CBA" w:rsidRDefault="00E27136">
      <w:r>
        <w:rPr>
          <w:rFonts w:hint="eastAsia"/>
          <w:noProof/>
        </w:rPr>
        <w:drawing>
          <wp:inline distT="0" distB="0" distL="0" distR="0">
            <wp:extent cx="5274310" cy="16960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BA" w:rsidRDefault="00E27136">
      <w:pPr>
        <w:jc w:val="center"/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6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追回：在审批人员未点击查看提交项目的情况下系统上会显示“追回”按钮，点击可追回已提交的项目</w:t>
      </w:r>
    </w:p>
    <w:p w:rsidR="00603CBA" w:rsidRDefault="00E27136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查看：点击可查看提交项目信息</w:t>
      </w:r>
    </w:p>
    <w:p w:rsidR="00603CBA" w:rsidRDefault="00E27136">
      <w:pPr>
        <w:spacing w:line="360" w:lineRule="auto"/>
        <w:ind w:firstLineChars="200" w:firstLine="560"/>
        <w:jc w:val="left"/>
      </w:pPr>
      <w:r>
        <w:rPr>
          <w:rFonts w:hint="eastAsia"/>
          <w:sz w:val="28"/>
          <w:szCs w:val="36"/>
        </w:rPr>
        <w:t>重新编辑：点击“重新编辑”进入界面修改申报信息，修改后点击“提交”按钮即可；若是被退件项目请点击“重新编辑”按钮进入界面修改）</w:t>
      </w:r>
    </w:p>
    <w:p w:rsidR="00603CBA" w:rsidRDefault="00E27136">
      <w:pPr>
        <w:spacing w:line="360" w:lineRule="auto"/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2.5 </w:t>
      </w:r>
      <w:proofErr w:type="gramStart"/>
      <w:r>
        <w:rPr>
          <w:rFonts w:hint="eastAsia"/>
          <w:sz w:val="28"/>
          <w:szCs w:val="36"/>
        </w:rPr>
        <w:t>点击未</w:t>
      </w:r>
      <w:proofErr w:type="gramEnd"/>
      <w:r>
        <w:rPr>
          <w:rFonts w:hint="eastAsia"/>
          <w:sz w:val="28"/>
          <w:szCs w:val="36"/>
        </w:rPr>
        <w:t>提交项目可以对未提交项目进行编辑、导出、删除等操作</w:t>
      </w:r>
    </w:p>
    <w:p w:rsidR="00603CBA" w:rsidRDefault="00E27136">
      <w:r>
        <w:rPr>
          <w:noProof/>
        </w:rPr>
        <w:drawing>
          <wp:inline distT="0" distB="0" distL="114300" distR="114300">
            <wp:extent cx="5264785" cy="1727835"/>
            <wp:effectExtent l="0" t="0" r="12065" b="57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jc w:val="center"/>
      </w:pPr>
    </w:p>
    <w:p w:rsidR="00603CBA" w:rsidRDefault="00E27136">
      <w:pPr>
        <w:pStyle w:val="2"/>
        <w:rPr>
          <w:rFonts w:eastAsiaTheme="minorEastAsia"/>
          <w:sz w:val="28"/>
          <w:szCs w:val="36"/>
        </w:rPr>
      </w:pP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</w:rPr>
        <w:t>打印</w:t>
      </w:r>
      <w:r>
        <w:rPr>
          <w:rFonts w:hint="eastAsia"/>
          <w:sz w:val="28"/>
          <w:szCs w:val="36"/>
        </w:rPr>
        <w:t>收款收据</w:t>
      </w:r>
    </w:p>
    <w:p w:rsidR="00603CBA" w:rsidRDefault="00E27136">
      <w:pPr>
        <w:spacing w:line="360" w:lineRule="auto"/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若您的申请项目已</w:t>
      </w:r>
      <w:r>
        <w:rPr>
          <w:rFonts w:hint="eastAsia"/>
          <w:sz w:val="28"/>
          <w:szCs w:val="36"/>
        </w:rPr>
        <w:t>审批通过，并且主管部门已短信通知您打印收据</w:t>
      </w:r>
      <w:proofErr w:type="gramStart"/>
      <w:r>
        <w:rPr>
          <w:rFonts w:hint="eastAsia"/>
          <w:sz w:val="28"/>
          <w:szCs w:val="36"/>
        </w:rPr>
        <w:t>收据</w:t>
      </w:r>
      <w:proofErr w:type="gramEnd"/>
      <w:r>
        <w:rPr>
          <w:rFonts w:hint="eastAsia"/>
          <w:sz w:val="28"/>
          <w:szCs w:val="36"/>
        </w:rPr>
        <w:t>，您可以进入资金拨付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打印收款收据页面，如下图所示：</w:t>
      </w:r>
    </w:p>
    <w:p w:rsidR="00603CBA" w:rsidRDefault="00E27136">
      <w:r>
        <w:rPr>
          <w:noProof/>
        </w:rPr>
        <w:drawing>
          <wp:inline distT="0" distB="0" distL="114300" distR="114300">
            <wp:extent cx="5263515" cy="1745615"/>
            <wp:effectExtent l="0" t="0" r="13335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jc w:val="center"/>
      </w:pPr>
    </w:p>
    <w:p w:rsidR="00603CBA" w:rsidRDefault="00E27136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点击图中的“票据打印”按钮，可进入页面编辑确认账号、银行等信息。如</w:t>
      </w:r>
      <w:r>
        <w:rPr>
          <w:rFonts w:hint="eastAsia"/>
          <w:sz w:val="28"/>
          <w:szCs w:val="36"/>
        </w:rPr>
        <w:t>下图</w:t>
      </w:r>
      <w:r>
        <w:rPr>
          <w:rFonts w:hint="eastAsia"/>
          <w:sz w:val="28"/>
          <w:szCs w:val="36"/>
        </w:rPr>
        <w:t>所示：</w:t>
      </w:r>
    </w:p>
    <w:p w:rsidR="00603CBA" w:rsidRDefault="00E27136">
      <w:r>
        <w:rPr>
          <w:noProof/>
        </w:rPr>
        <w:lastRenderedPageBreak/>
        <w:drawing>
          <wp:inline distT="0" distB="0" distL="114300" distR="114300">
            <wp:extent cx="5266690" cy="25038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jc w:val="center"/>
      </w:pPr>
    </w:p>
    <w:p w:rsidR="00603CBA" w:rsidRDefault="00E27136">
      <w:pPr>
        <w:ind w:firstLine="420"/>
      </w:pPr>
      <w:r>
        <w:rPr>
          <w:rFonts w:hint="eastAsia"/>
          <w:sz w:val="28"/>
          <w:szCs w:val="36"/>
        </w:rPr>
        <w:t>编辑完成相关信息后可点击“确认账号并保存”，然后跳转打印页面，如</w:t>
      </w:r>
      <w:r>
        <w:rPr>
          <w:rFonts w:hint="eastAsia"/>
          <w:sz w:val="28"/>
          <w:szCs w:val="36"/>
        </w:rPr>
        <w:t>下</w:t>
      </w:r>
      <w:r>
        <w:rPr>
          <w:rFonts w:hint="eastAsia"/>
          <w:sz w:val="28"/>
          <w:szCs w:val="36"/>
        </w:rPr>
        <w:t>图所示。您可以点击“打印”按钮进入打印页面，选择打印机后可进行打印。</w:t>
      </w:r>
    </w:p>
    <w:p w:rsidR="00603CBA" w:rsidRDefault="00E27136">
      <w:r>
        <w:rPr>
          <w:noProof/>
        </w:rPr>
        <w:drawing>
          <wp:inline distT="0" distB="0" distL="114300" distR="114300">
            <wp:extent cx="5273040" cy="917575"/>
            <wp:effectExtent l="0" t="0" r="381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b="651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3CBA" w:rsidRDefault="00603CBA">
      <w:pPr>
        <w:jc w:val="center"/>
      </w:pPr>
    </w:p>
    <w:p w:rsidR="00603CBA" w:rsidRDefault="00603CBA"/>
    <w:sectPr w:rsidR="00603CBA" w:rsidSect="00603CBA">
      <w:pgSz w:w="11906" w:h="16838"/>
      <w:pgMar w:top="1440" w:right="106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136" w:rsidRDefault="00E27136" w:rsidP="00E27136">
      <w:pPr>
        <w:ind w:firstLine="420"/>
      </w:pPr>
      <w:r>
        <w:separator/>
      </w:r>
    </w:p>
  </w:endnote>
  <w:endnote w:type="continuationSeparator" w:id="1">
    <w:p w:rsidR="00E27136" w:rsidRDefault="00E27136" w:rsidP="00E27136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136" w:rsidRDefault="00E27136" w:rsidP="00E27136">
      <w:pPr>
        <w:ind w:firstLine="420"/>
      </w:pPr>
      <w:r>
        <w:separator/>
      </w:r>
    </w:p>
  </w:footnote>
  <w:footnote w:type="continuationSeparator" w:id="1">
    <w:p w:rsidR="00E27136" w:rsidRDefault="00E27136" w:rsidP="00E27136">
      <w:pPr>
        <w:ind w:firstLine="42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2D8175"/>
    <w:multiLevelType w:val="singleLevel"/>
    <w:tmpl w:val="932D8175"/>
    <w:lvl w:ilvl="0">
      <w:start w:val="1"/>
      <w:numFmt w:val="decimal"/>
      <w:suff w:val="nothing"/>
      <w:lvlText w:val="（%1）"/>
      <w:lvlJc w:val="left"/>
    </w:lvl>
  </w:abstractNum>
  <w:abstractNum w:abstractNumId="1">
    <w:nsid w:val="027FA3F3"/>
    <w:multiLevelType w:val="singleLevel"/>
    <w:tmpl w:val="027FA3F3"/>
    <w:lvl w:ilvl="0">
      <w:start w:val="1"/>
      <w:numFmt w:val="decimal"/>
      <w:suff w:val="nothing"/>
      <w:lvlText w:val="%1、"/>
      <w:lvlJc w:val="left"/>
      <w:rPr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65E5FD9"/>
    <w:rsid w:val="0009726D"/>
    <w:rsid w:val="0016372A"/>
    <w:rsid w:val="00255D0C"/>
    <w:rsid w:val="00264DD4"/>
    <w:rsid w:val="00293246"/>
    <w:rsid w:val="003A3FF8"/>
    <w:rsid w:val="003C5A2D"/>
    <w:rsid w:val="003D275F"/>
    <w:rsid w:val="00477798"/>
    <w:rsid w:val="004F3E8F"/>
    <w:rsid w:val="0053703F"/>
    <w:rsid w:val="00541462"/>
    <w:rsid w:val="005A7B95"/>
    <w:rsid w:val="005E67FC"/>
    <w:rsid w:val="006001E6"/>
    <w:rsid w:val="00603CBA"/>
    <w:rsid w:val="0061663E"/>
    <w:rsid w:val="008A010F"/>
    <w:rsid w:val="009C70D2"/>
    <w:rsid w:val="00A26D1D"/>
    <w:rsid w:val="00D241FA"/>
    <w:rsid w:val="00DE1D4E"/>
    <w:rsid w:val="00E27136"/>
    <w:rsid w:val="00EA0F46"/>
    <w:rsid w:val="00F61D2E"/>
    <w:rsid w:val="065E5FD9"/>
    <w:rsid w:val="0743009E"/>
    <w:rsid w:val="078F58E3"/>
    <w:rsid w:val="08686B61"/>
    <w:rsid w:val="08CC78CE"/>
    <w:rsid w:val="0A5A0603"/>
    <w:rsid w:val="0B7D572F"/>
    <w:rsid w:val="0C8218DC"/>
    <w:rsid w:val="0E023709"/>
    <w:rsid w:val="137F748D"/>
    <w:rsid w:val="13DE0D44"/>
    <w:rsid w:val="16555313"/>
    <w:rsid w:val="16FC0042"/>
    <w:rsid w:val="17B37218"/>
    <w:rsid w:val="192134D6"/>
    <w:rsid w:val="1B5A2BD0"/>
    <w:rsid w:val="1C1B7545"/>
    <w:rsid w:val="1C8C69F5"/>
    <w:rsid w:val="1D00473C"/>
    <w:rsid w:val="1E1A529A"/>
    <w:rsid w:val="2034460A"/>
    <w:rsid w:val="20EF07EE"/>
    <w:rsid w:val="265A7421"/>
    <w:rsid w:val="27AF0C40"/>
    <w:rsid w:val="2815584F"/>
    <w:rsid w:val="29C1646C"/>
    <w:rsid w:val="2A490F86"/>
    <w:rsid w:val="37117007"/>
    <w:rsid w:val="37295333"/>
    <w:rsid w:val="3BDA140C"/>
    <w:rsid w:val="3C5F006A"/>
    <w:rsid w:val="3D0C0B79"/>
    <w:rsid w:val="3EE26544"/>
    <w:rsid w:val="3F415687"/>
    <w:rsid w:val="3FC62AFA"/>
    <w:rsid w:val="419E1BAF"/>
    <w:rsid w:val="424466B4"/>
    <w:rsid w:val="446B2B4A"/>
    <w:rsid w:val="44D803DF"/>
    <w:rsid w:val="45A56821"/>
    <w:rsid w:val="45D458BC"/>
    <w:rsid w:val="45D666A8"/>
    <w:rsid w:val="47013F5B"/>
    <w:rsid w:val="471B5B06"/>
    <w:rsid w:val="4722578E"/>
    <w:rsid w:val="47BA6022"/>
    <w:rsid w:val="490913D7"/>
    <w:rsid w:val="4AE83A45"/>
    <w:rsid w:val="4AF93297"/>
    <w:rsid w:val="4C9D0519"/>
    <w:rsid w:val="50FC5652"/>
    <w:rsid w:val="51F119D6"/>
    <w:rsid w:val="537F7783"/>
    <w:rsid w:val="557F258F"/>
    <w:rsid w:val="581941EF"/>
    <w:rsid w:val="5943504E"/>
    <w:rsid w:val="5D2265FA"/>
    <w:rsid w:val="63B102E1"/>
    <w:rsid w:val="652A0203"/>
    <w:rsid w:val="667D6426"/>
    <w:rsid w:val="687478E7"/>
    <w:rsid w:val="68B26C9D"/>
    <w:rsid w:val="69B66AFE"/>
    <w:rsid w:val="6C165FD1"/>
    <w:rsid w:val="6D535020"/>
    <w:rsid w:val="6F663FAB"/>
    <w:rsid w:val="6FD91DCF"/>
    <w:rsid w:val="70B32BC8"/>
    <w:rsid w:val="71301B15"/>
    <w:rsid w:val="72126D6E"/>
    <w:rsid w:val="72141516"/>
    <w:rsid w:val="741539D8"/>
    <w:rsid w:val="74E23B45"/>
    <w:rsid w:val="792B359D"/>
    <w:rsid w:val="7995489B"/>
    <w:rsid w:val="7DA6673C"/>
    <w:rsid w:val="7E854C23"/>
    <w:rsid w:val="7F235761"/>
    <w:rsid w:val="7F4E197B"/>
    <w:rsid w:val="7FB8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3CB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03CBA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603CBA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603CBA"/>
    <w:pPr>
      <w:jc w:val="left"/>
    </w:pPr>
  </w:style>
  <w:style w:type="paragraph" w:styleId="a4">
    <w:name w:val="Balloon Text"/>
    <w:basedOn w:val="a"/>
    <w:link w:val="Char0"/>
    <w:qFormat/>
    <w:rsid w:val="00603CBA"/>
    <w:rPr>
      <w:sz w:val="18"/>
      <w:szCs w:val="18"/>
    </w:rPr>
  </w:style>
  <w:style w:type="paragraph" w:styleId="a5">
    <w:name w:val="footer"/>
    <w:basedOn w:val="a"/>
    <w:link w:val="Char1"/>
    <w:qFormat/>
    <w:rsid w:val="00603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603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sid w:val="00603CBA"/>
    <w:rPr>
      <w:b/>
      <w:bCs/>
    </w:rPr>
  </w:style>
  <w:style w:type="character" w:styleId="a8">
    <w:name w:val="Hyperlink"/>
    <w:basedOn w:val="a0"/>
    <w:qFormat/>
    <w:rsid w:val="00603CBA"/>
    <w:rPr>
      <w:color w:val="0000FF"/>
      <w:u w:val="single"/>
    </w:rPr>
  </w:style>
  <w:style w:type="character" w:styleId="a9">
    <w:name w:val="annotation reference"/>
    <w:basedOn w:val="a0"/>
    <w:qFormat/>
    <w:rsid w:val="00603CBA"/>
    <w:rPr>
      <w:sz w:val="21"/>
      <w:szCs w:val="21"/>
    </w:rPr>
  </w:style>
  <w:style w:type="character" w:customStyle="1" w:styleId="Char0">
    <w:name w:val="批注框文本 Char"/>
    <w:basedOn w:val="a0"/>
    <w:link w:val="a4"/>
    <w:qFormat/>
    <w:rsid w:val="00603CB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603CB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603CB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sid w:val="00603CBA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3">
    <w:name w:val="批注主题 Char"/>
    <w:basedOn w:val="Char"/>
    <w:link w:val="a7"/>
    <w:qFormat/>
    <w:rsid w:val="00603CBA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0">
    <w:name w:val="修订1"/>
    <w:hidden/>
    <w:uiPriority w:val="99"/>
    <w:unhideWhenUsed/>
    <w:qFormat/>
    <w:rsid w:val="00603CBA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19</TotalTime>
  <Pages>13</Pages>
  <Words>2092</Words>
  <Characters>259</Characters>
  <Application>Microsoft Office Word</Application>
  <DocSecurity>0</DocSecurity>
  <Lines>2</Lines>
  <Paragraphs>4</Paragraphs>
  <ScaleCrop>false</ScaleCrop>
  <Company>Microsoft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gongh</cp:lastModifiedBy>
  <cp:revision>27</cp:revision>
  <dcterms:created xsi:type="dcterms:W3CDTF">2018-08-10T02:46:00Z</dcterms:created>
  <dcterms:modified xsi:type="dcterms:W3CDTF">2021-04-21T03:13:00Z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5266C87A1DF44C85B62D206F415C1751</vt:lpwstr>
  </property>
</Properties>
</file>